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1F57D4" w:rsidRPr="001F57D4" w:rsidTr="001F57D4">
        <w:tc>
          <w:tcPr>
            <w:tcW w:w="13856" w:type="dxa"/>
            <w:gridSpan w:val="3"/>
            <w:shd w:val="clear" w:color="auto" w:fill="C2D69B"/>
          </w:tcPr>
          <w:p w:rsidR="001F57D4" w:rsidRPr="001F57D4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ЧЕСТНО ПРОВЕЖДАНЕ НА ИЗБОРИТЕ, ПРЕДСТАВИТЕЛНОСТ И ГРАЖДАНСКО УЧАСТИЕ</w:t>
            </w:r>
          </w:p>
        </w:tc>
      </w:tr>
      <w:tr w:rsidR="004F4C0E" w:rsidRPr="001F57D4" w:rsidTr="00AB67A3">
        <w:tc>
          <w:tcPr>
            <w:tcW w:w="11194" w:type="dxa"/>
            <w:gridSpan w:val="2"/>
            <w:shd w:val="clear" w:color="auto" w:fill="FFFFFF"/>
          </w:tcPr>
          <w:p w:rsidR="004F4C0E" w:rsidRPr="001F57D4" w:rsidRDefault="004F4C0E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</w:t>
            </w:r>
            <w:r w:rsidR="00C74438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/ бележки</w:t>
            </w:r>
          </w:p>
        </w:tc>
        <w:tc>
          <w:tcPr>
            <w:tcW w:w="2662" w:type="dxa"/>
            <w:shd w:val="clear" w:color="auto" w:fill="FFFFFF"/>
          </w:tcPr>
          <w:p w:rsidR="004F4C0E" w:rsidRDefault="004D46BB" w:rsidP="004F4C0E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4F4C0E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4F4C0E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F4C0E" w:rsidRPr="004F4C0E" w:rsidRDefault="004F4C0E" w:rsidP="004F4C0E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</w:tr>
      <w:tr w:rsidR="004F4C0E" w:rsidRPr="001F57D4" w:rsidTr="005F0178">
        <w:tc>
          <w:tcPr>
            <w:tcW w:w="11194" w:type="dxa"/>
            <w:gridSpan w:val="2"/>
          </w:tcPr>
          <w:p w:rsidR="004F4C0E" w:rsidRPr="001F57D4" w:rsidRDefault="00915794" w:rsidP="001F57D4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</w:tcPr>
          <w:p w:rsidR="004F4C0E" w:rsidRPr="001F57D4" w:rsidRDefault="00915794" w:rsidP="00915794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Положително мнение (+) </w:t>
            </w:r>
            <w:r w:rsidR="007141BB">
              <w:rPr>
                <w:rFonts w:ascii="Calibri" w:eastAsia="Calibri" w:hAnsi="Calibri" w:cs="Times New Roman"/>
                <w:lang w:val="bg-BG"/>
              </w:rPr>
              <w:t>МД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</w:tr>
      <w:tr w:rsidR="001E13CC" w:rsidRPr="001F57D4" w:rsidTr="00DC518C">
        <w:tc>
          <w:tcPr>
            <w:tcW w:w="11194" w:type="dxa"/>
            <w:gridSpan w:val="2"/>
            <w:shd w:val="clear" w:color="auto" w:fill="FFFFFF"/>
          </w:tcPr>
          <w:p w:rsidR="001E13CC" w:rsidRPr="00915794" w:rsidRDefault="00915794" w:rsidP="001F57D4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1E13CC" w:rsidRPr="001F57D4" w:rsidRDefault="0091579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  <w:r w:rsidR="007141BB">
              <w:rPr>
                <w:rFonts w:ascii="Calibri" w:eastAsia="Calibri" w:hAnsi="Calibri" w:cs="Times New Roman"/>
                <w:lang w:val="bg-BG"/>
              </w:rPr>
              <w:t xml:space="preserve"> Д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</w:tr>
      <w:tr w:rsidR="00915794" w:rsidRPr="001F57D4" w:rsidTr="00AF4B50">
        <w:tc>
          <w:tcPr>
            <w:tcW w:w="11194" w:type="dxa"/>
            <w:gridSpan w:val="2"/>
            <w:shd w:val="clear" w:color="auto" w:fill="FFFFFF"/>
          </w:tcPr>
          <w:p w:rsidR="00915794" w:rsidRPr="001F57D4" w:rsidRDefault="00915794" w:rsidP="0091579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915794" w:rsidRDefault="00915794" w:rsidP="00915794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Положително мнение (+) </w:t>
            </w:r>
          </w:p>
          <w:p w:rsidR="007141BB" w:rsidRPr="001F57D4" w:rsidRDefault="007141BB" w:rsidP="00915794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МД</w:t>
            </w:r>
          </w:p>
        </w:tc>
      </w:tr>
      <w:tr w:rsidR="0091579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915794" w:rsidRPr="00D22EDE" w:rsidRDefault="00915794" w:rsidP="0091579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</w:tr>
      <w:tr w:rsidR="00915794" w:rsidRPr="001F57D4" w:rsidTr="00CB5170">
        <w:tc>
          <w:tcPr>
            <w:tcW w:w="11194" w:type="dxa"/>
            <w:gridSpan w:val="2"/>
            <w:shd w:val="clear" w:color="auto" w:fill="FFFFFF"/>
          </w:tcPr>
          <w:p w:rsidR="00915794" w:rsidRDefault="007E0659" w:rsidP="0091579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  <w:p w:rsidR="00A007AE" w:rsidRPr="00A007AE" w:rsidRDefault="00A007AE" w:rsidP="00A007A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/>
                <w:lang w:val="bg-BG"/>
              </w:rPr>
            </w:pPr>
            <w:r w:rsidRPr="00A007AE">
              <w:rPr>
                <w:rFonts w:ascii="Times New Roman" w:eastAsia="Calibri" w:hAnsi="Times New Roman" w:cs="Times New Roman"/>
                <w:i/>
                <w:lang w:val="bg-BG"/>
              </w:rPr>
              <w:t>Липсват доказателства, че общината насърчава всички граждани активно да участват в изборите, важността на всеки глас за бъдещето на общината.</w:t>
            </w:r>
          </w:p>
        </w:tc>
        <w:tc>
          <w:tcPr>
            <w:tcW w:w="2662" w:type="dxa"/>
            <w:shd w:val="clear" w:color="auto" w:fill="FFFFFF"/>
          </w:tcPr>
          <w:p w:rsidR="007141BB" w:rsidRDefault="007E0659" w:rsidP="00AE15DE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 w:rsidR="007141B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915794" w:rsidRPr="007E0659" w:rsidRDefault="00821C18" w:rsidP="00AE15DE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</w:p>
        </w:tc>
      </w:tr>
      <w:tr w:rsidR="0091579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915794" w:rsidRPr="001F57D4" w:rsidRDefault="00915794" w:rsidP="0091579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91579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915794" w:rsidRPr="00D22EDE" w:rsidRDefault="00915794" w:rsidP="0091579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Общината прилага мерки за включване на различни групи, включително  не</w:t>
            </w:r>
            <w:r w:rsidR="007141BB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 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равнопоставените, в процеса на вземане на решения и осигуряване на достъп до гласуване.</w:t>
            </w:r>
          </w:p>
        </w:tc>
      </w:tr>
      <w:tr w:rsidR="007E0659" w:rsidRPr="001F57D4" w:rsidTr="002F7AE9">
        <w:tc>
          <w:tcPr>
            <w:tcW w:w="11194" w:type="dxa"/>
            <w:gridSpan w:val="2"/>
            <w:shd w:val="clear" w:color="auto" w:fill="FFFFFF"/>
          </w:tcPr>
          <w:p w:rsidR="007E0659" w:rsidRPr="001F57D4" w:rsidRDefault="007E0659" w:rsidP="007E0659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7E0659" w:rsidRPr="001F57D4" w:rsidRDefault="007E0659" w:rsidP="00AE15DE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  <w:r w:rsidR="007141BB">
              <w:rPr>
                <w:rFonts w:ascii="Calibri" w:eastAsia="Calibri" w:hAnsi="Calibri" w:cs="Times New Roman"/>
                <w:lang w:val="bg-BG"/>
              </w:rPr>
              <w:t xml:space="preserve"> МД</w:t>
            </w:r>
          </w:p>
        </w:tc>
      </w:tr>
      <w:tr w:rsidR="007E0659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7E0659" w:rsidRPr="001F57D4" w:rsidRDefault="007E0659" w:rsidP="007E065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7E0659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7E0659" w:rsidRPr="00D22EDE" w:rsidRDefault="007E0659" w:rsidP="007E065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</w:tr>
      <w:tr w:rsidR="007E0659" w:rsidRPr="001F57D4" w:rsidTr="007C6E1F">
        <w:tc>
          <w:tcPr>
            <w:tcW w:w="11194" w:type="dxa"/>
            <w:gridSpan w:val="2"/>
            <w:shd w:val="clear" w:color="auto" w:fill="FFFFFF"/>
          </w:tcPr>
          <w:p w:rsidR="007E0659" w:rsidRPr="001F57D4" w:rsidRDefault="00821C18" w:rsidP="007E065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7E0659" w:rsidRDefault="007E0659" w:rsidP="00AE15DE">
            <w:pPr>
              <w:tabs>
                <w:tab w:val="left" w:pos="7938"/>
              </w:tabs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7141BB" w:rsidRPr="001F57D4" w:rsidRDefault="007141BB" w:rsidP="00AE15DE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Д</w:t>
            </w:r>
          </w:p>
        </w:tc>
      </w:tr>
      <w:tr w:rsidR="007E0659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7E0659" w:rsidRPr="001F57D4" w:rsidRDefault="007E0659" w:rsidP="007E065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7E0659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7E0659" w:rsidRPr="00D22EDE" w:rsidRDefault="007E0659" w:rsidP="007E065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5852EB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5852EB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bg-BG"/>
              </w:rPr>
              <w:t>(Индикаторът покрива описанието на дейността.)</w:t>
            </w:r>
          </w:p>
        </w:tc>
      </w:tr>
      <w:tr w:rsidR="007E0659" w:rsidRPr="001F57D4" w:rsidTr="001D30E9">
        <w:tc>
          <w:tcPr>
            <w:tcW w:w="11194" w:type="dxa"/>
            <w:gridSpan w:val="2"/>
            <w:shd w:val="clear" w:color="auto" w:fill="FFFFFF"/>
          </w:tcPr>
          <w:p w:rsidR="007E0659" w:rsidRDefault="00D51665" w:rsidP="007E0659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  <w:p w:rsidR="00A007AE" w:rsidRPr="00A007AE" w:rsidRDefault="00A007AE" w:rsidP="00A007AE">
            <w:pPr>
              <w:jc w:val="both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A007AE">
              <w:rPr>
                <w:rFonts w:ascii="Times New Roman" w:eastAsia="Calibri" w:hAnsi="Times New Roman" w:cs="Times New Roman"/>
                <w:i/>
                <w:lang w:val="bg-BG"/>
              </w:rPr>
              <w:t xml:space="preserve">От представените доказателства не може да се установи как се отчита мнението на гражданите и интересите на малцинството, освен когато това се отнася до работата на </w:t>
            </w:r>
            <w:proofErr w:type="spellStart"/>
            <w:r w:rsidRPr="00A007AE">
              <w:rPr>
                <w:rFonts w:ascii="Times New Roman" w:eastAsia="Calibri" w:hAnsi="Times New Roman" w:cs="Times New Roman"/>
                <w:i/>
                <w:lang w:val="bg-BG"/>
              </w:rPr>
              <w:t>ОбС</w:t>
            </w:r>
            <w:proofErr w:type="spellEnd"/>
            <w:r w:rsidRPr="00A007AE">
              <w:rPr>
                <w:rFonts w:ascii="Times New Roman" w:eastAsia="Calibri" w:hAnsi="Times New Roman" w:cs="Times New Roman"/>
                <w:i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D51665" w:rsidRDefault="00D51665" w:rsidP="00AE15DE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7141BB" w:rsidRPr="001F57D4" w:rsidRDefault="00821C18" w:rsidP="00AE15DE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</w:p>
        </w:tc>
      </w:tr>
      <w:tr w:rsidR="007E0659" w:rsidRPr="001F57D4" w:rsidTr="001E13CC">
        <w:tc>
          <w:tcPr>
            <w:tcW w:w="5382" w:type="dxa"/>
            <w:shd w:val="clear" w:color="auto" w:fill="F7CAAC" w:themeFill="accent2" w:themeFillTint="66"/>
          </w:tcPr>
          <w:p w:rsidR="007E0659" w:rsidRPr="001F57D4" w:rsidRDefault="007E0659" w:rsidP="007E065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7E0659" w:rsidRPr="001F57D4" w:rsidRDefault="007141BB" w:rsidP="00042E5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</w:t>
            </w:r>
            <w:r w:rsidR="00042E5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резерви</w:t>
            </w:r>
            <w:r w:rsidR="00FF308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(3,</w:t>
            </w:r>
            <w:r w:rsidR="00821C1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14</w:t>
            </w:r>
            <w:r w:rsidR="00FF308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)                                                                           </w:t>
            </w:r>
          </w:p>
        </w:tc>
      </w:tr>
    </w:tbl>
    <w:p w:rsidR="001F57D4" w:rsidRPr="001F57D4" w:rsidRDefault="001F57D4"/>
    <w:sectPr w:rsidR="001F57D4" w:rsidRPr="001F57D4" w:rsidSect="001F57D4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400" w:rsidRDefault="00634400" w:rsidP="001F57D4">
      <w:pPr>
        <w:spacing w:after="0" w:line="240" w:lineRule="auto"/>
      </w:pPr>
      <w:r>
        <w:separator/>
      </w:r>
    </w:p>
  </w:endnote>
  <w:endnote w:type="continuationSeparator" w:id="0">
    <w:p w:rsidR="00634400" w:rsidRDefault="00634400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400" w:rsidRDefault="00634400" w:rsidP="001F57D4">
      <w:pPr>
        <w:spacing w:after="0" w:line="240" w:lineRule="auto"/>
      </w:pPr>
      <w:r>
        <w:separator/>
      </w:r>
    </w:p>
  </w:footnote>
  <w:footnote w:type="continuationSeparator" w:id="0">
    <w:p w:rsidR="00634400" w:rsidRDefault="00634400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3CC" w:rsidRPr="001E13CC" w:rsidRDefault="001E13CC" w:rsidP="001E13C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7D4"/>
    <w:rsid w:val="00042E53"/>
    <w:rsid w:val="000B1CCD"/>
    <w:rsid w:val="001221D5"/>
    <w:rsid w:val="001E13CC"/>
    <w:rsid w:val="001F57D4"/>
    <w:rsid w:val="00246FD8"/>
    <w:rsid w:val="004D46BB"/>
    <w:rsid w:val="004F4C0E"/>
    <w:rsid w:val="005852EB"/>
    <w:rsid w:val="005A5DE8"/>
    <w:rsid w:val="005E0C5B"/>
    <w:rsid w:val="005F7EA3"/>
    <w:rsid w:val="00603AEA"/>
    <w:rsid w:val="00634400"/>
    <w:rsid w:val="00636624"/>
    <w:rsid w:val="006F0057"/>
    <w:rsid w:val="007141BB"/>
    <w:rsid w:val="007D1127"/>
    <w:rsid w:val="007E0659"/>
    <w:rsid w:val="00821C18"/>
    <w:rsid w:val="00832C04"/>
    <w:rsid w:val="00915794"/>
    <w:rsid w:val="009C67D1"/>
    <w:rsid w:val="00A007AE"/>
    <w:rsid w:val="00AE15DE"/>
    <w:rsid w:val="00C21126"/>
    <w:rsid w:val="00C74438"/>
    <w:rsid w:val="00CA7851"/>
    <w:rsid w:val="00D22EDE"/>
    <w:rsid w:val="00D51665"/>
    <w:rsid w:val="00F106A6"/>
    <w:rsid w:val="00FF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3CC"/>
  </w:style>
  <w:style w:type="paragraph" w:styleId="Footer">
    <w:name w:val="footer"/>
    <w:basedOn w:val="Normal"/>
    <w:link w:val="Foot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Йордан Ботев</cp:lastModifiedBy>
  <cp:revision>4</cp:revision>
  <dcterms:created xsi:type="dcterms:W3CDTF">2020-07-18T14:10:00Z</dcterms:created>
  <dcterms:modified xsi:type="dcterms:W3CDTF">2020-07-20T11:41:00Z</dcterms:modified>
</cp:coreProperties>
</file>